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BFB9" w14:textId="2A4A49BB" w:rsidR="006B26BD" w:rsidRPr="00850683" w:rsidRDefault="00660A28" w:rsidP="00DD0E57">
      <w:pPr>
        <w:pStyle w:val="Title"/>
        <w:spacing w:after="120"/>
      </w:pPr>
      <w:r>
        <w:t>Dangling Modifiers</w:t>
      </w:r>
    </w:p>
    <w:p w14:paraId="7B3ADADD" w14:textId="1BEB4E64" w:rsidR="00DD0E57" w:rsidRDefault="00660A28" w:rsidP="00DD0E57">
      <w:pPr>
        <w:pStyle w:val="Subtitle"/>
        <w:spacing w:after="0"/>
        <w:rPr>
          <w:szCs w:val="32"/>
        </w:rPr>
      </w:pPr>
      <w:r w:rsidRPr="007340E3">
        <w:rPr>
          <w:szCs w:val="32"/>
        </w:rPr>
        <w:t xml:space="preserve">“I don’t think it </w:t>
      </w:r>
      <w:r w:rsidR="00354422" w:rsidRPr="007340E3">
        <w:rPr>
          <w:szCs w:val="32"/>
        </w:rPr>
        <w:t>means what you think it means”</w:t>
      </w:r>
    </w:p>
    <w:p w14:paraId="50172507" w14:textId="6A9552F3" w:rsidR="006B26BD" w:rsidRPr="00DD0E57" w:rsidRDefault="00660A28" w:rsidP="00DD0E57">
      <w:pPr>
        <w:pStyle w:val="Subtitle"/>
        <w:numPr>
          <w:ilvl w:val="0"/>
          <w:numId w:val="27"/>
        </w:numPr>
        <w:spacing w:after="0"/>
        <w:rPr>
          <w:i/>
          <w:sz w:val="28"/>
          <w:szCs w:val="28"/>
        </w:rPr>
      </w:pPr>
      <w:r w:rsidRPr="00DD0E57">
        <w:rPr>
          <w:sz w:val="28"/>
          <w:szCs w:val="28"/>
        </w:rPr>
        <w:t>Inigo Montoya (</w:t>
      </w:r>
      <w:r w:rsidRPr="00DD0E57">
        <w:rPr>
          <w:i/>
          <w:sz w:val="28"/>
          <w:szCs w:val="28"/>
        </w:rPr>
        <w:t>The</w:t>
      </w:r>
      <w:r w:rsidRPr="00DD0E57">
        <w:rPr>
          <w:sz w:val="28"/>
          <w:szCs w:val="28"/>
        </w:rPr>
        <w:t xml:space="preserve"> </w:t>
      </w:r>
      <w:r w:rsidRPr="00DD0E57">
        <w:rPr>
          <w:i/>
          <w:sz w:val="28"/>
          <w:szCs w:val="28"/>
        </w:rPr>
        <w:t>Princess Bride)</w:t>
      </w:r>
    </w:p>
    <w:p w14:paraId="6BDD0B02" w14:textId="5498CE49" w:rsidR="006B26BD" w:rsidRPr="00A638D5" w:rsidRDefault="00660A28" w:rsidP="006B26BD">
      <w:pPr>
        <w:pStyle w:val="Heading1"/>
      </w:pPr>
      <w:r w:rsidRPr="00A638D5">
        <w:t>Explanation</w:t>
      </w:r>
    </w:p>
    <w:p w14:paraId="052EB185" w14:textId="4E42DD5F" w:rsidR="00660A28" w:rsidRPr="00A638D5" w:rsidRDefault="00E1255A" w:rsidP="00660A28">
      <w:pPr>
        <w:rPr>
          <w:color w:val="000000" w:themeColor="text1"/>
        </w:rPr>
      </w:pPr>
      <w:r w:rsidRPr="00A638D5">
        <w:rPr>
          <w:color w:val="000000" w:themeColor="text1"/>
        </w:rPr>
        <w:t>A dangling modifier occurs when the information</w:t>
      </w:r>
      <w:r w:rsidR="00CE57CE" w:rsidRPr="00A638D5">
        <w:rPr>
          <w:color w:val="000000" w:themeColor="text1"/>
        </w:rPr>
        <w:t xml:space="preserve"> at the beginning of the sentence</w:t>
      </w:r>
      <w:r w:rsidR="00D012FD" w:rsidRPr="00A638D5">
        <w:rPr>
          <w:color w:val="000000" w:themeColor="text1"/>
        </w:rPr>
        <w:t xml:space="preserve">, set off by commas, </w:t>
      </w:r>
      <w:r w:rsidRPr="00A638D5">
        <w:rPr>
          <w:color w:val="000000" w:themeColor="text1"/>
        </w:rPr>
        <w:t xml:space="preserve">does not accurately describe (modify) the subject in the </w:t>
      </w:r>
      <w:r w:rsidR="00CE57CE" w:rsidRPr="00A638D5">
        <w:rPr>
          <w:color w:val="000000" w:themeColor="text1"/>
        </w:rPr>
        <w:t>main sentence</w:t>
      </w:r>
      <w:r w:rsidRPr="00A638D5">
        <w:rPr>
          <w:color w:val="000000" w:themeColor="text1"/>
        </w:rPr>
        <w:t xml:space="preserve">. </w:t>
      </w:r>
      <w:r w:rsidR="00157EE7" w:rsidRPr="00A638D5">
        <w:rPr>
          <w:color w:val="000000" w:themeColor="text1"/>
        </w:rPr>
        <w:t>Modifiers give additional information related to the subject, but when that subject is not provided</w:t>
      </w:r>
      <w:r w:rsidR="00BF187E" w:rsidRPr="00A638D5">
        <w:rPr>
          <w:color w:val="000000" w:themeColor="text1"/>
        </w:rPr>
        <w:t>, the reader can be confused (left “hanging or dangling</w:t>
      </w:r>
      <w:r w:rsidR="001A208D" w:rsidRPr="00A638D5">
        <w:rPr>
          <w:color w:val="000000" w:themeColor="text1"/>
        </w:rPr>
        <w:t>.”</w:t>
      </w:r>
      <w:r w:rsidR="00BF187E" w:rsidRPr="00A638D5">
        <w:rPr>
          <w:color w:val="000000" w:themeColor="text1"/>
        </w:rPr>
        <w:t>)</w:t>
      </w:r>
    </w:p>
    <w:p w14:paraId="3E727ABD" w14:textId="62268361" w:rsidR="00660A28" w:rsidRPr="00A638D5" w:rsidRDefault="00660A28" w:rsidP="009F68BB">
      <w:pPr>
        <w:pStyle w:val="Heading1"/>
      </w:pPr>
      <w:r w:rsidRPr="00A638D5">
        <w:t>Examples</w:t>
      </w:r>
    </w:p>
    <w:p w14:paraId="25CD6E64" w14:textId="38FC0EF2" w:rsidR="00E1255A" w:rsidRPr="00A638D5" w:rsidRDefault="006E3FA6" w:rsidP="00157EE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638D5">
        <w:rPr>
          <w:color w:val="000000" w:themeColor="text1"/>
        </w:rPr>
        <w:t>Exhausted</w:t>
      </w:r>
      <w:r w:rsidR="00E1255A" w:rsidRPr="00A638D5">
        <w:rPr>
          <w:color w:val="000000" w:themeColor="text1"/>
        </w:rPr>
        <w:t xml:space="preserve">, the couch </w:t>
      </w:r>
      <w:r w:rsidR="00297848" w:rsidRPr="00A638D5">
        <w:rPr>
          <w:color w:val="000000" w:themeColor="text1"/>
        </w:rPr>
        <w:t xml:space="preserve">seemed </w:t>
      </w:r>
      <w:r w:rsidR="004243E1" w:rsidRPr="00A638D5">
        <w:rPr>
          <w:color w:val="000000" w:themeColor="text1"/>
        </w:rPr>
        <w:t xml:space="preserve">like </w:t>
      </w:r>
      <w:r w:rsidR="00297848" w:rsidRPr="00A638D5">
        <w:rPr>
          <w:color w:val="000000" w:themeColor="text1"/>
        </w:rPr>
        <w:t>a perfect place to relax</w:t>
      </w:r>
      <w:r w:rsidR="00157EE7" w:rsidRPr="00A638D5">
        <w:rPr>
          <w:color w:val="000000" w:themeColor="text1"/>
        </w:rPr>
        <w:t>.</w:t>
      </w:r>
      <w:r w:rsidR="009F68BB" w:rsidRPr="00A638D5">
        <w:rPr>
          <w:color w:val="000000" w:themeColor="text1"/>
        </w:rPr>
        <w:t xml:space="preserve"> </w:t>
      </w:r>
      <w:r w:rsidR="00AB11C6">
        <w:rPr>
          <w:b/>
          <w:color w:val="000000" w:themeColor="text1"/>
        </w:rPr>
        <w:t>[s</w:t>
      </w:r>
      <w:r w:rsidR="009F68BB" w:rsidRPr="00A638D5">
        <w:rPr>
          <w:b/>
          <w:color w:val="000000" w:themeColor="text1"/>
        </w:rPr>
        <w:t>entence contains a dangling modifier</w:t>
      </w:r>
      <w:r w:rsidR="00AB11C6">
        <w:rPr>
          <w:b/>
          <w:color w:val="000000" w:themeColor="text1"/>
        </w:rPr>
        <w:t>]</w:t>
      </w:r>
    </w:p>
    <w:p w14:paraId="251424CF" w14:textId="2D694E06" w:rsidR="00D012FD" w:rsidRPr="00A638D5" w:rsidRDefault="001E781C">
      <w:pPr>
        <w:rPr>
          <w:color w:val="000000" w:themeColor="text1"/>
        </w:rPr>
      </w:pPr>
      <w:r w:rsidRPr="00A638D5">
        <w:rPr>
          <w:color w:val="000000" w:themeColor="text1"/>
        </w:rPr>
        <w:t xml:space="preserve">The word </w:t>
      </w:r>
      <w:r w:rsidRPr="00A638D5">
        <w:rPr>
          <w:i/>
          <w:color w:val="000000" w:themeColor="text1"/>
        </w:rPr>
        <w:t>exhauste</w:t>
      </w:r>
      <w:r w:rsidR="00541748" w:rsidRPr="00A638D5">
        <w:rPr>
          <w:i/>
          <w:color w:val="000000" w:themeColor="text1"/>
        </w:rPr>
        <w:t>d</w:t>
      </w:r>
      <w:r w:rsidR="001A208D" w:rsidRPr="00A638D5">
        <w:rPr>
          <w:i/>
          <w:color w:val="000000" w:themeColor="text1"/>
        </w:rPr>
        <w:t xml:space="preserve"> </w:t>
      </w:r>
      <w:r w:rsidRPr="00A638D5">
        <w:rPr>
          <w:color w:val="000000" w:themeColor="text1"/>
        </w:rPr>
        <w:t xml:space="preserve">is the modifier for the subject </w:t>
      </w:r>
      <w:r w:rsidR="001A208D" w:rsidRPr="00A638D5">
        <w:rPr>
          <w:color w:val="000000" w:themeColor="text1"/>
        </w:rPr>
        <w:t xml:space="preserve">of the </w:t>
      </w:r>
      <w:r w:rsidR="00D012FD" w:rsidRPr="00A638D5">
        <w:rPr>
          <w:color w:val="000000" w:themeColor="text1"/>
        </w:rPr>
        <w:t>main sentence</w:t>
      </w:r>
      <w:r w:rsidRPr="00A638D5">
        <w:rPr>
          <w:color w:val="000000" w:themeColor="text1"/>
        </w:rPr>
        <w:t>.</w:t>
      </w:r>
      <w:r w:rsidR="00354422" w:rsidRPr="00A638D5">
        <w:rPr>
          <w:color w:val="000000" w:themeColor="text1"/>
        </w:rPr>
        <w:t xml:space="preserve"> </w:t>
      </w:r>
      <w:r w:rsidR="00354422" w:rsidRPr="00A638D5">
        <w:rPr>
          <w:i/>
          <w:iCs/>
          <w:color w:val="000000" w:themeColor="text1"/>
        </w:rPr>
        <w:t xml:space="preserve">Couch </w:t>
      </w:r>
      <w:r w:rsidR="00354422" w:rsidRPr="00A638D5">
        <w:rPr>
          <w:color w:val="000000" w:themeColor="text1"/>
        </w:rPr>
        <w:t>is the current subject in the main sentence.</w:t>
      </w:r>
      <w:r w:rsidRPr="00A638D5">
        <w:rPr>
          <w:color w:val="000000" w:themeColor="text1"/>
        </w:rPr>
        <w:t xml:space="preserve"> </w:t>
      </w:r>
      <w:r w:rsidR="00297848" w:rsidRPr="00A638D5">
        <w:rPr>
          <w:color w:val="000000" w:themeColor="text1"/>
        </w:rPr>
        <w:t xml:space="preserve">The couch is exhausted? No, </w:t>
      </w:r>
      <w:r w:rsidRPr="00A638D5">
        <w:rPr>
          <w:color w:val="000000" w:themeColor="text1"/>
        </w:rPr>
        <w:t>that would be</w:t>
      </w:r>
      <w:r w:rsidR="00D012FD" w:rsidRPr="00A638D5">
        <w:rPr>
          <w:color w:val="000000" w:themeColor="text1"/>
        </w:rPr>
        <w:t xml:space="preserve"> impossible. The subject </w:t>
      </w:r>
      <w:r w:rsidR="00541748" w:rsidRPr="00A638D5">
        <w:rPr>
          <w:color w:val="000000" w:themeColor="text1"/>
        </w:rPr>
        <w:t>must be</w:t>
      </w:r>
      <w:r w:rsidRPr="00A638D5">
        <w:rPr>
          <w:color w:val="000000" w:themeColor="text1"/>
        </w:rPr>
        <w:t xml:space="preserve"> a person</w:t>
      </w:r>
      <w:r w:rsidR="00334BEB" w:rsidRPr="00A638D5">
        <w:rPr>
          <w:color w:val="000000" w:themeColor="text1"/>
        </w:rPr>
        <w:t xml:space="preserve">. </w:t>
      </w:r>
      <w:r w:rsidRPr="00A638D5">
        <w:rPr>
          <w:color w:val="000000" w:themeColor="text1"/>
        </w:rPr>
        <w:t xml:space="preserve">Once you figure out who is really exhausted, you will need to rephrase the sentence.  </w:t>
      </w:r>
    </w:p>
    <w:p w14:paraId="725F8E29" w14:textId="77777777" w:rsidR="00D012FD" w:rsidRPr="00A638D5" w:rsidRDefault="00CE57CE">
      <w:pPr>
        <w:rPr>
          <w:i/>
          <w:color w:val="000000" w:themeColor="text1"/>
        </w:rPr>
      </w:pPr>
      <w:r w:rsidRPr="00A638D5">
        <w:rPr>
          <w:b/>
          <w:color w:val="000000" w:themeColor="text1"/>
        </w:rPr>
        <w:t>CORRECT</w:t>
      </w:r>
      <w:r w:rsidRPr="00A638D5">
        <w:rPr>
          <w:color w:val="000000" w:themeColor="text1"/>
        </w:rPr>
        <w:t xml:space="preserve">: </w:t>
      </w:r>
      <w:r w:rsidR="001E781C" w:rsidRPr="00A638D5">
        <w:rPr>
          <w:i/>
          <w:color w:val="000000" w:themeColor="text1"/>
        </w:rPr>
        <w:t xml:space="preserve">Exhausted, Jane felt the couch would be a perfect place to relax. </w:t>
      </w:r>
    </w:p>
    <w:p w14:paraId="7864028E" w14:textId="05E29149" w:rsidR="00157EE7" w:rsidRPr="00A638D5" w:rsidRDefault="00157EE7" w:rsidP="009F68BB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638D5">
        <w:rPr>
          <w:color w:val="000000" w:themeColor="text1"/>
        </w:rPr>
        <w:t>Having traveled so far, dinner was eaten very quickly.</w:t>
      </w:r>
      <w:r w:rsidR="009F68BB" w:rsidRPr="00A638D5">
        <w:rPr>
          <w:color w:val="000000" w:themeColor="text1"/>
        </w:rPr>
        <w:t xml:space="preserve"> </w:t>
      </w:r>
      <w:r w:rsidR="00AB11C6">
        <w:rPr>
          <w:b/>
          <w:color w:val="000000" w:themeColor="text1"/>
        </w:rPr>
        <w:t>[</w:t>
      </w:r>
      <w:r w:rsidR="009F68BB" w:rsidRPr="00A638D5">
        <w:rPr>
          <w:b/>
          <w:color w:val="000000" w:themeColor="text1"/>
        </w:rPr>
        <w:t>sentence contains a dangling modifier</w:t>
      </w:r>
      <w:r w:rsidR="00AB11C6">
        <w:rPr>
          <w:b/>
          <w:color w:val="000000" w:themeColor="text1"/>
        </w:rPr>
        <w:t>]</w:t>
      </w:r>
      <w:bookmarkStart w:id="0" w:name="_GoBack"/>
      <w:bookmarkEnd w:id="0"/>
    </w:p>
    <w:p w14:paraId="17E234D5" w14:textId="2CF2D39F" w:rsidR="00050680" w:rsidRPr="00A638D5" w:rsidRDefault="00C2471F" w:rsidP="00DD0E57">
      <w:pPr>
        <w:rPr>
          <w:b/>
          <w:color w:val="000000" w:themeColor="text1"/>
        </w:rPr>
      </w:pPr>
      <w:r w:rsidRPr="00A638D5">
        <w:rPr>
          <w:color w:val="000000" w:themeColor="text1"/>
        </w:rPr>
        <w:t>The phrase</w:t>
      </w:r>
      <w:r w:rsidR="00354422" w:rsidRPr="00A638D5">
        <w:rPr>
          <w:color w:val="000000" w:themeColor="text1"/>
        </w:rPr>
        <w:t>,</w:t>
      </w:r>
      <w:r w:rsidRPr="00A638D5">
        <w:rPr>
          <w:color w:val="000000" w:themeColor="text1"/>
        </w:rPr>
        <w:t xml:space="preserve"> </w:t>
      </w:r>
      <w:proofErr w:type="gramStart"/>
      <w:r w:rsidRPr="00A638D5">
        <w:rPr>
          <w:i/>
          <w:color w:val="000000" w:themeColor="text1"/>
        </w:rPr>
        <w:t>Having</w:t>
      </w:r>
      <w:proofErr w:type="gramEnd"/>
      <w:r w:rsidRPr="00A638D5">
        <w:rPr>
          <w:i/>
          <w:color w:val="000000" w:themeColor="text1"/>
        </w:rPr>
        <w:t xml:space="preserve"> traveled so far</w:t>
      </w:r>
      <w:r w:rsidR="00354422" w:rsidRPr="00A638D5">
        <w:rPr>
          <w:i/>
          <w:color w:val="000000" w:themeColor="text1"/>
        </w:rPr>
        <w:t>,</w:t>
      </w:r>
      <w:r w:rsidRPr="00A638D5">
        <w:rPr>
          <w:color w:val="000000" w:themeColor="text1"/>
        </w:rPr>
        <w:t xml:space="preserve"> is the modifier for the subject of the </w:t>
      </w:r>
      <w:r w:rsidR="001A208D" w:rsidRPr="00A638D5">
        <w:rPr>
          <w:color w:val="000000" w:themeColor="text1"/>
        </w:rPr>
        <w:t>main sentence</w:t>
      </w:r>
      <w:r w:rsidRPr="00A638D5">
        <w:rPr>
          <w:color w:val="000000" w:themeColor="text1"/>
        </w:rPr>
        <w:t xml:space="preserve">. </w:t>
      </w:r>
      <w:r w:rsidR="00354422" w:rsidRPr="00A638D5">
        <w:rPr>
          <w:color w:val="000000" w:themeColor="text1"/>
        </w:rPr>
        <w:t>T</w:t>
      </w:r>
      <w:r w:rsidRPr="00A638D5">
        <w:rPr>
          <w:color w:val="000000" w:themeColor="text1"/>
        </w:rPr>
        <w:t>he question is</w:t>
      </w:r>
      <w:r w:rsidR="00354422" w:rsidRPr="00A638D5">
        <w:rPr>
          <w:color w:val="000000" w:themeColor="text1"/>
        </w:rPr>
        <w:t>,</w:t>
      </w:r>
      <w:r w:rsidRPr="00A638D5">
        <w:rPr>
          <w:color w:val="000000" w:themeColor="text1"/>
        </w:rPr>
        <w:t xml:space="preserve"> “Who did the traveling?” </w:t>
      </w:r>
      <w:r w:rsidR="00354422" w:rsidRPr="00A638D5">
        <w:rPr>
          <w:color w:val="000000" w:themeColor="text1"/>
        </w:rPr>
        <w:t>D</w:t>
      </w:r>
      <w:r w:rsidR="00157EE7" w:rsidRPr="00A638D5">
        <w:rPr>
          <w:color w:val="000000" w:themeColor="text1"/>
        </w:rPr>
        <w:t>inner cannot trave</w:t>
      </w:r>
      <w:r w:rsidR="00354422" w:rsidRPr="00A638D5">
        <w:rPr>
          <w:color w:val="000000" w:themeColor="text1"/>
        </w:rPr>
        <w:t>l (unless it is on a food truck</w:t>
      </w:r>
      <w:r w:rsidR="00157EE7" w:rsidRPr="00A638D5">
        <w:rPr>
          <w:color w:val="000000" w:themeColor="text1"/>
        </w:rPr>
        <w:t xml:space="preserve">!). </w:t>
      </w:r>
      <w:r w:rsidRPr="00A638D5">
        <w:rPr>
          <w:color w:val="000000" w:themeColor="text1"/>
        </w:rPr>
        <w:t xml:space="preserve">Once a </w:t>
      </w:r>
      <w:r w:rsidR="00050680" w:rsidRPr="00A638D5">
        <w:rPr>
          <w:color w:val="000000" w:themeColor="text1"/>
        </w:rPr>
        <w:t>correct subject</w:t>
      </w:r>
      <w:r w:rsidRPr="00A638D5">
        <w:rPr>
          <w:color w:val="000000" w:themeColor="text1"/>
        </w:rPr>
        <w:t xml:space="preserve"> is provided and the main </w:t>
      </w:r>
      <w:r w:rsidR="001A208D" w:rsidRPr="00A638D5">
        <w:rPr>
          <w:color w:val="000000" w:themeColor="text1"/>
        </w:rPr>
        <w:t>sentence</w:t>
      </w:r>
      <w:r w:rsidRPr="00A638D5">
        <w:rPr>
          <w:color w:val="000000" w:themeColor="text1"/>
        </w:rPr>
        <w:t xml:space="preserve"> is reworded a bit, the sentence is grammatically correct. </w:t>
      </w:r>
      <w:r w:rsidRPr="00A638D5">
        <w:rPr>
          <w:b/>
          <w:color w:val="000000" w:themeColor="text1"/>
        </w:rPr>
        <w:t xml:space="preserve"> </w:t>
      </w:r>
    </w:p>
    <w:p w14:paraId="05E453E6" w14:textId="31030612" w:rsidR="00157EE7" w:rsidRPr="00A638D5" w:rsidRDefault="00C2471F" w:rsidP="00DD0E57">
      <w:pPr>
        <w:rPr>
          <w:i/>
          <w:color w:val="000000" w:themeColor="text1"/>
        </w:rPr>
      </w:pPr>
      <w:r w:rsidRPr="00A638D5">
        <w:rPr>
          <w:b/>
          <w:color w:val="000000" w:themeColor="text1"/>
        </w:rPr>
        <w:t xml:space="preserve">CORRECT: </w:t>
      </w:r>
      <w:r w:rsidR="00157EE7" w:rsidRPr="00A638D5">
        <w:rPr>
          <w:i/>
          <w:color w:val="000000" w:themeColor="text1"/>
        </w:rPr>
        <w:t>Having traveled so far, George ate dinner very quickly.</w:t>
      </w:r>
    </w:p>
    <w:p w14:paraId="72006096" w14:textId="4D7C2967" w:rsidR="006B26BD" w:rsidRPr="00A638D5" w:rsidRDefault="00660A28" w:rsidP="006B26BD">
      <w:pPr>
        <w:pStyle w:val="Heading1"/>
      </w:pPr>
      <w:r w:rsidRPr="00A638D5">
        <w:t>Exercises</w:t>
      </w:r>
    </w:p>
    <w:p w14:paraId="2F4D2DF5" w14:textId="3A1B9076" w:rsidR="00660A28" w:rsidRPr="00A638D5" w:rsidRDefault="008A7560" w:rsidP="00660A28">
      <w:pPr>
        <w:rPr>
          <w:i/>
          <w:color w:val="000000" w:themeColor="text1"/>
        </w:rPr>
      </w:pPr>
      <w:r w:rsidRPr="00A638D5">
        <w:rPr>
          <w:i/>
          <w:color w:val="000000" w:themeColor="text1"/>
        </w:rPr>
        <w:t xml:space="preserve">Can you </w:t>
      </w:r>
      <w:r w:rsidR="0079755A" w:rsidRPr="00A638D5">
        <w:rPr>
          <w:i/>
          <w:color w:val="000000" w:themeColor="text1"/>
        </w:rPr>
        <w:t>rewrite</w:t>
      </w:r>
      <w:r w:rsidRPr="00A638D5">
        <w:rPr>
          <w:i/>
          <w:color w:val="000000" w:themeColor="text1"/>
        </w:rPr>
        <w:t xml:space="preserve"> the following sentences with dangling modifiers so </w:t>
      </w:r>
      <w:r w:rsidR="007C7941" w:rsidRPr="00A638D5">
        <w:rPr>
          <w:i/>
          <w:color w:val="000000" w:themeColor="text1"/>
        </w:rPr>
        <w:t xml:space="preserve">the </w:t>
      </w:r>
      <w:r w:rsidR="00453C9E" w:rsidRPr="00A638D5">
        <w:rPr>
          <w:i/>
          <w:color w:val="000000" w:themeColor="text1"/>
        </w:rPr>
        <w:t>modifiers describe the correct subjects?</w:t>
      </w:r>
    </w:p>
    <w:p w14:paraId="1765A177" w14:textId="371724F7" w:rsidR="00157EE7" w:rsidRPr="00A638D5" w:rsidRDefault="003A41AD" w:rsidP="00157EE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A638D5">
        <w:rPr>
          <w:color w:val="000000" w:themeColor="text1"/>
        </w:rPr>
        <w:t xml:space="preserve">Pulling cars </w:t>
      </w:r>
      <w:r w:rsidR="002A5E2F" w:rsidRPr="00A638D5">
        <w:rPr>
          <w:color w:val="000000" w:themeColor="text1"/>
        </w:rPr>
        <w:t xml:space="preserve">and buildings </w:t>
      </w:r>
      <w:r w:rsidRPr="00A638D5">
        <w:rPr>
          <w:color w:val="000000" w:themeColor="text1"/>
        </w:rPr>
        <w:t xml:space="preserve">into its wake, the </w:t>
      </w:r>
      <w:r w:rsidR="00193A38" w:rsidRPr="00A638D5">
        <w:rPr>
          <w:color w:val="000000" w:themeColor="text1"/>
        </w:rPr>
        <w:t xml:space="preserve">Johnson family tried desperately </w:t>
      </w:r>
      <w:r w:rsidRPr="00A638D5">
        <w:rPr>
          <w:color w:val="000000" w:themeColor="text1"/>
        </w:rPr>
        <w:t>to avoid the tornado</w:t>
      </w:r>
      <w:r w:rsidR="006E3FA6" w:rsidRPr="00A638D5">
        <w:rPr>
          <w:color w:val="000000" w:themeColor="text1"/>
        </w:rPr>
        <w:t>.</w:t>
      </w:r>
      <w:r w:rsidR="007A7BFD" w:rsidRPr="00A638D5">
        <w:rPr>
          <w:color w:val="000000" w:themeColor="text1"/>
        </w:rPr>
        <w:t xml:space="preserve"> </w:t>
      </w:r>
    </w:p>
    <w:p w14:paraId="72BDCC10" w14:textId="17833B4F" w:rsidR="006E3FA6" w:rsidRPr="00A638D5" w:rsidRDefault="00903B08" w:rsidP="00157EE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A638D5">
        <w:rPr>
          <w:color w:val="000000" w:themeColor="text1"/>
        </w:rPr>
        <w:t xml:space="preserve">Inflicting </w:t>
      </w:r>
      <w:r w:rsidR="00284E12" w:rsidRPr="00A638D5">
        <w:rPr>
          <w:color w:val="000000" w:themeColor="text1"/>
        </w:rPr>
        <w:t xml:space="preserve">constant </w:t>
      </w:r>
      <w:r w:rsidRPr="00A638D5">
        <w:rPr>
          <w:color w:val="000000" w:themeColor="text1"/>
        </w:rPr>
        <w:t xml:space="preserve">harassment, </w:t>
      </w:r>
      <w:r w:rsidR="00491090" w:rsidRPr="00A638D5">
        <w:rPr>
          <w:color w:val="000000" w:themeColor="text1"/>
        </w:rPr>
        <w:t xml:space="preserve">the newly hired </w:t>
      </w:r>
      <w:r w:rsidR="009648E7" w:rsidRPr="00A638D5">
        <w:rPr>
          <w:color w:val="000000" w:themeColor="text1"/>
        </w:rPr>
        <w:t>office assistant</w:t>
      </w:r>
      <w:r w:rsidR="00CB7E9D" w:rsidRPr="00A638D5">
        <w:rPr>
          <w:color w:val="000000" w:themeColor="text1"/>
        </w:rPr>
        <w:t xml:space="preserve"> </w:t>
      </w:r>
      <w:r w:rsidR="00B063E7" w:rsidRPr="00A638D5">
        <w:rPr>
          <w:color w:val="000000" w:themeColor="text1"/>
        </w:rPr>
        <w:t xml:space="preserve">was unable to </w:t>
      </w:r>
      <w:r w:rsidR="00284E12" w:rsidRPr="00A638D5">
        <w:rPr>
          <w:color w:val="000000" w:themeColor="text1"/>
        </w:rPr>
        <w:t xml:space="preserve">continue working for </w:t>
      </w:r>
      <w:r w:rsidR="00B60EE8" w:rsidRPr="00A638D5">
        <w:rPr>
          <w:color w:val="000000" w:themeColor="text1"/>
        </w:rPr>
        <w:t xml:space="preserve">his </w:t>
      </w:r>
      <w:r w:rsidR="00F36238" w:rsidRPr="00A638D5">
        <w:rPr>
          <w:color w:val="000000" w:themeColor="text1"/>
        </w:rPr>
        <w:t>boss.</w:t>
      </w:r>
    </w:p>
    <w:p w14:paraId="665B7E0D" w14:textId="77777777" w:rsidR="00DD0E57" w:rsidRPr="0083456B" w:rsidRDefault="00DD0E57" w:rsidP="004243E1">
      <w:pPr>
        <w:spacing w:after="0" w:line="240" w:lineRule="auto"/>
        <w:rPr>
          <w:rStyle w:val="SubtleEmphasis"/>
          <w:i w:val="0"/>
          <w:sz w:val="10"/>
          <w:szCs w:val="10"/>
        </w:rPr>
      </w:pPr>
    </w:p>
    <w:p w14:paraId="6818B663" w14:textId="51FCB292" w:rsidR="00DD0E57" w:rsidRPr="00DD0E57" w:rsidRDefault="004243E1" w:rsidP="004243E1">
      <w:pPr>
        <w:spacing w:after="0" w:line="240" w:lineRule="auto"/>
        <w:rPr>
          <w:rStyle w:val="SubtleEmphasis"/>
          <w:i w:val="0"/>
          <w:sz w:val="18"/>
          <w:szCs w:val="18"/>
        </w:rPr>
      </w:pPr>
      <w:r w:rsidRPr="00DD0E57">
        <w:rPr>
          <w:rStyle w:val="SubtleEmphasis"/>
          <w:i w:val="0"/>
          <w:sz w:val="18"/>
          <w:szCs w:val="18"/>
        </w:rPr>
        <w:t>References:</w:t>
      </w:r>
    </w:p>
    <w:p w14:paraId="19A4064E" w14:textId="0EB4FFA9" w:rsidR="004243E1" w:rsidRPr="00DD0E57" w:rsidRDefault="004243E1" w:rsidP="004243E1">
      <w:pPr>
        <w:spacing w:after="0" w:line="240" w:lineRule="auto"/>
        <w:rPr>
          <w:rStyle w:val="SubtleEmphasis"/>
          <w:i w:val="0"/>
          <w:sz w:val="18"/>
          <w:szCs w:val="18"/>
        </w:rPr>
      </w:pPr>
      <w:r w:rsidRPr="00DD0E57">
        <w:rPr>
          <w:rStyle w:val="SubtleEmphasis"/>
          <w:sz w:val="18"/>
          <w:szCs w:val="18"/>
        </w:rPr>
        <w:t xml:space="preserve"> </w:t>
      </w:r>
      <w:r w:rsidRPr="00DD0E57">
        <w:rPr>
          <w:rStyle w:val="SubtleEmphasis"/>
          <w:i w:val="0"/>
          <w:sz w:val="18"/>
          <w:szCs w:val="18"/>
        </w:rPr>
        <w:t xml:space="preserve">“Dangling Modifiers.” </w:t>
      </w:r>
      <w:r w:rsidRPr="00DD0E57">
        <w:rPr>
          <w:rStyle w:val="SubtleEmphasis"/>
          <w:sz w:val="18"/>
          <w:szCs w:val="18"/>
        </w:rPr>
        <w:t>YouTube</w:t>
      </w:r>
      <w:r w:rsidRPr="00DD0E57">
        <w:rPr>
          <w:rStyle w:val="SubtleEmphasis"/>
          <w:i w:val="0"/>
          <w:sz w:val="18"/>
          <w:szCs w:val="18"/>
        </w:rPr>
        <w:t xml:space="preserve">, uploaded by Khan Academy, 23 August 2016, </w:t>
      </w:r>
      <w:hyperlink r:id="rId7" w:history="1">
        <w:r w:rsidR="00DD0E57" w:rsidRPr="00DD0E57">
          <w:rPr>
            <w:rStyle w:val="Hyperlink"/>
            <w:sz w:val="18"/>
            <w:szCs w:val="18"/>
          </w:rPr>
          <w:t>www.youtube.com/watch?v=SjunMcrXgE0</w:t>
        </w:r>
      </w:hyperlink>
      <w:r w:rsidR="00DD0E57" w:rsidRPr="00DD0E57">
        <w:rPr>
          <w:rStyle w:val="SubtleEmphasis"/>
          <w:i w:val="0"/>
          <w:sz w:val="18"/>
          <w:szCs w:val="18"/>
        </w:rPr>
        <w:t xml:space="preserve"> </w:t>
      </w:r>
      <w:r w:rsidRPr="00DD0E57">
        <w:rPr>
          <w:rStyle w:val="SubtleEmphasis"/>
          <w:sz w:val="18"/>
          <w:szCs w:val="18"/>
        </w:rPr>
        <w:t xml:space="preserve"> </w:t>
      </w:r>
    </w:p>
    <w:p w14:paraId="44928FCA" w14:textId="77777777" w:rsidR="004243E1" w:rsidRPr="00DD0E57" w:rsidRDefault="004243E1" w:rsidP="004243E1">
      <w:pPr>
        <w:spacing w:after="0" w:line="240" w:lineRule="auto"/>
        <w:rPr>
          <w:rStyle w:val="SubtleEmphasis"/>
          <w:i w:val="0"/>
          <w:sz w:val="18"/>
          <w:szCs w:val="18"/>
        </w:rPr>
      </w:pPr>
      <w:r w:rsidRPr="00DD0E57">
        <w:rPr>
          <w:rStyle w:val="SubtleEmphasis"/>
          <w:i w:val="0"/>
          <w:sz w:val="18"/>
          <w:szCs w:val="18"/>
        </w:rPr>
        <w:t xml:space="preserve">  “Dangling Modifiers and How to Correct Them.” </w:t>
      </w:r>
      <w:r w:rsidRPr="00DD0E57">
        <w:rPr>
          <w:rStyle w:val="SubtleEmphasis"/>
          <w:sz w:val="18"/>
          <w:szCs w:val="18"/>
        </w:rPr>
        <w:t>Owl Purdue</w:t>
      </w:r>
      <w:r w:rsidRPr="00DD0E57">
        <w:rPr>
          <w:rStyle w:val="SubtleEmphasis"/>
          <w:i w:val="0"/>
          <w:sz w:val="18"/>
          <w:szCs w:val="18"/>
        </w:rPr>
        <w:t>, Purdue University,</w:t>
      </w:r>
    </w:p>
    <w:p w14:paraId="383FB3B1" w14:textId="5C0CA53F" w:rsidR="005F59DA" w:rsidRPr="00DD0E57" w:rsidRDefault="00DD0E57" w:rsidP="004243E1">
      <w:pPr>
        <w:spacing w:after="0" w:line="240" w:lineRule="auto"/>
        <w:rPr>
          <w:sz w:val="18"/>
          <w:szCs w:val="18"/>
        </w:rPr>
      </w:pPr>
      <w:hyperlink r:id="rId8" w:history="1">
        <w:r w:rsidRPr="00DD0E57">
          <w:rPr>
            <w:rStyle w:val="Hyperlink"/>
            <w:sz w:val="18"/>
            <w:szCs w:val="18"/>
          </w:rPr>
          <w:t>https://owl.purdue.edu/owl/general_writing/mechanics/dangling_modifiers_and_how_to_correct_them.html</w:t>
        </w:r>
      </w:hyperlink>
      <w:r w:rsidRPr="00DD0E57">
        <w:rPr>
          <w:rStyle w:val="SubtleEmphasis"/>
          <w:i w:val="0"/>
          <w:sz w:val="18"/>
          <w:szCs w:val="18"/>
        </w:rPr>
        <w:t xml:space="preserve"> </w:t>
      </w:r>
    </w:p>
    <w:sectPr w:rsidR="005F59DA" w:rsidRPr="00DD0E57" w:rsidSect="0083456B">
      <w:headerReference w:type="default" r:id="rId9"/>
      <w:footerReference w:type="default" r:id="rId10"/>
      <w:pgSz w:w="12240" w:h="15840"/>
      <w:pgMar w:top="279" w:right="1440" w:bottom="188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45AB" w14:textId="77777777" w:rsidR="00745FB2" w:rsidRDefault="00745FB2" w:rsidP="00B176F0">
      <w:pPr>
        <w:spacing w:after="0" w:line="240" w:lineRule="auto"/>
      </w:pPr>
      <w:r>
        <w:separator/>
      </w:r>
    </w:p>
  </w:endnote>
  <w:endnote w:type="continuationSeparator" w:id="0">
    <w:p w14:paraId="65A277D6" w14:textId="77777777" w:rsidR="00745FB2" w:rsidRDefault="00745FB2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745FB2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0C23" w14:textId="77777777" w:rsidR="00745FB2" w:rsidRDefault="00745FB2" w:rsidP="00B176F0">
      <w:pPr>
        <w:spacing w:after="0" w:line="240" w:lineRule="auto"/>
      </w:pPr>
      <w:r>
        <w:separator/>
      </w:r>
    </w:p>
  </w:footnote>
  <w:footnote w:type="continuationSeparator" w:id="0">
    <w:p w14:paraId="0D14CE85" w14:textId="77777777" w:rsidR="00745FB2" w:rsidRDefault="00745FB2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F7358"/>
    <w:multiLevelType w:val="hybridMultilevel"/>
    <w:tmpl w:val="9816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2D7"/>
    <w:multiLevelType w:val="hybridMultilevel"/>
    <w:tmpl w:val="6914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B68A7"/>
    <w:multiLevelType w:val="hybridMultilevel"/>
    <w:tmpl w:val="B87E5A06"/>
    <w:lvl w:ilvl="0" w:tplc="95E29098">
      <w:numFmt w:val="bullet"/>
      <w:lvlText w:val="–"/>
      <w:lvlJc w:val="left"/>
      <w:pPr>
        <w:ind w:left="630" w:hanging="360"/>
      </w:pPr>
      <w:rPr>
        <w:rFonts w:ascii="Calibri" w:eastAsiaTheme="minorEastAsia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25"/>
  </w:num>
  <w:num w:numId="8">
    <w:abstractNumId w:val="23"/>
  </w:num>
  <w:num w:numId="9">
    <w:abstractNumId w:val="21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20"/>
  </w:num>
  <w:num w:numId="23">
    <w:abstractNumId w:val="18"/>
  </w:num>
  <w:num w:numId="24">
    <w:abstractNumId w:val="17"/>
  </w:num>
  <w:num w:numId="25">
    <w:abstractNumId w:val="11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1480A"/>
    <w:rsid w:val="00022F94"/>
    <w:rsid w:val="0004278A"/>
    <w:rsid w:val="00050680"/>
    <w:rsid w:val="0007275E"/>
    <w:rsid w:val="000A7575"/>
    <w:rsid w:val="000E2C04"/>
    <w:rsid w:val="000F0B7C"/>
    <w:rsid w:val="00100BB1"/>
    <w:rsid w:val="001045D9"/>
    <w:rsid w:val="00105CA2"/>
    <w:rsid w:val="0012020B"/>
    <w:rsid w:val="0012623C"/>
    <w:rsid w:val="00157EE7"/>
    <w:rsid w:val="001623F1"/>
    <w:rsid w:val="0018323C"/>
    <w:rsid w:val="00193A38"/>
    <w:rsid w:val="001A208D"/>
    <w:rsid w:val="001C6DFB"/>
    <w:rsid w:val="001D2ACD"/>
    <w:rsid w:val="001E781C"/>
    <w:rsid w:val="0020579E"/>
    <w:rsid w:val="002376C2"/>
    <w:rsid w:val="00257AA8"/>
    <w:rsid w:val="00270C90"/>
    <w:rsid w:val="00284E12"/>
    <w:rsid w:val="00297848"/>
    <w:rsid w:val="002A5E25"/>
    <w:rsid w:val="002A5E2F"/>
    <w:rsid w:val="002F090C"/>
    <w:rsid w:val="00312926"/>
    <w:rsid w:val="00334BEB"/>
    <w:rsid w:val="0034297E"/>
    <w:rsid w:val="00350916"/>
    <w:rsid w:val="00354422"/>
    <w:rsid w:val="003679D4"/>
    <w:rsid w:val="0037657B"/>
    <w:rsid w:val="00384018"/>
    <w:rsid w:val="003874B1"/>
    <w:rsid w:val="00393044"/>
    <w:rsid w:val="003935CC"/>
    <w:rsid w:val="00397A06"/>
    <w:rsid w:val="003A41AD"/>
    <w:rsid w:val="003D29D4"/>
    <w:rsid w:val="003D6FFB"/>
    <w:rsid w:val="003E400B"/>
    <w:rsid w:val="003F16DD"/>
    <w:rsid w:val="003F1B61"/>
    <w:rsid w:val="00402792"/>
    <w:rsid w:val="004243E1"/>
    <w:rsid w:val="00453C9E"/>
    <w:rsid w:val="004555BF"/>
    <w:rsid w:val="00481C26"/>
    <w:rsid w:val="00491090"/>
    <w:rsid w:val="004A6DE9"/>
    <w:rsid w:val="004E0B0E"/>
    <w:rsid w:val="004F322C"/>
    <w:rsid w:val="00513546"/>
    <w:rsid w:val="0051445D"/>
    <w:rsid w:val="00541748"/>
    <w:rsid w:val="005B154B"/>
    <w:rsid w:val="005D4DD4"/>
    <w:rsid w:val="005E1C1F"/>
    <w:rsid w:val="005F59DA"/>
    <w:rsid w:val="005F7817"/>
    <w:rsid w:val="00635A65"/>
    <w:rsid w:val="00660A28"/>
    <w:rsid w:val="0066456C"/>
    <w:rsid w:val="00691A56"/>
    <w:rsid w:val="006A416F"/>
    <w:rsid w:val="006B26BD"/>
    <w:rsid w:val="006B4035"/>
    <w:rsid w:val="006B699C"/>
    <w:rsid w:val="006E3FA6"/>
    <w:rsid w:val="006F53E4"/>
    <w:rsid w:val="007340E3"/>
    <w:rsid w:val="00745FB2"/>
    <w:rsid w:val="00790436"/>
    <w:rsid w:val="0079755A"/>
    <w:rsid w:val="007A7BFD"/>
    <w:rsid w:val="007C7941"/>
    <w:rsid w:val="0083456B"/>
    <w:rsid w:val="00850683"/>
    <w:rsid w:val="00881BF2"/>
    <w:rsid w:val="00887BA2"/>
    <w:rsid w:val="008951F0"/>
    <w:rsid w:val="008A06A1"/>
    <w:rsid w:val="008A7560"/>
    <w:rsid w:val="008B4913"/>
    <w:rsid w:val="008E7B49"/>
    <w:rsid w:val="008F2511"/>
    <w:rsid w:val="00903B08"/>
    <w:rsid w:val="009106F9"/>
    <w:rsid w:val="00943B54"/>
    <w:rsid w:val="009648E7"/>
    <w:rsid w:val="0099557D"/>
    <w:rsid w:val="00995AC5"/>
    <w:rsid w:val="009B2C11"/>
    <w:rsid w:val="009F68BB"/>
    <w:rsid w:val="00A13CD1"/>
    <w:rsid w:val="00A3689A"/>
    <w:rsid w:val="00A638D5"/>
    <w:rsid w:val="00AA2A61"/>
    <w:rsid w:val="00AB11C6"/>
    <w:rsid w:val="00AE17F9"/>
    <w:rsid w:val="00AF1D01"/>
    <w:rsid w:val="00B00F06"/>
    <w:rsid w:val="00B063E7"/>
    <w:rsid w:val="00B110B5"/>
    <w:rsid w:val="00B131BA"/>
    <w:rsid w:val="00B176F0"/>
    <w:rsid w:val="00B55398"/>
    <w:rsid w:val="00B60EE8"/>
    <w:rsid w:val="00B73BFB"/>
    <w:rsid w:val="00B91068"/>
    <w:rsid w:val="00BA7F69"/>
    <w:rsid w:val="00BB146B"/>
    <w:rsid w:val="00BB7142"/>
    <w:rsid w:val="00BD1D4D"/>
    <w:rsid w:val="00BF187E"/>
    <w:rsid w:val="00C14391"/>
    <w:rsid w:val="00C14CCA"/>
    <w:rsid w:val="00C2471F"/>
    <w:rsid w:val="00C313C8"/>
    <w:rsid w:val="00C40095"/>
    <w:rsid w:val="00C51245"/>
    <w:rsid w:val="00C54803"/>
    <w:rsid w:val="00C859D2"/>
    <w:rsid w:val="00CA5897"/>
    <w:rsid w:val="00CB7E9D"/>
    <w:rsid w:val="00CD10FB"/>
    <w:rsid w:val="00CD354A"/>
    <w:rsid w:val="00CE0101"/>
    <w:rsid w:val="00CE150A"/>
    <w:rsid w:val="00CE57CE"/>
    <w:rsid w:val="00D012FD"/>
    <w:rsid w:val="00D105D4"/>
    <w:rsid w:val="00D3532D"/>
    <w:rsid w:val="00D56702"/>
    <w:rsid w:val="00D8191F"/>
    <w:rsid w:val="00DD0E57"/>
    <w:rsid w:val="00E1255A"/>
    <w:rsid w:val="00E351E9"/>
    <w:rsid w:val="00E42F1A"/>
    <w:rsid w:val="00E43323"/>
    <w:rsid w:val="00E45C79"/>
    <w:rsid w:val="00E569F7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36238"/>
    <w:rsid w:val="00F42BDF"/>
    <w:rsid w:val="00F62249"/>
    <w:rsid w:val="00F85725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F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3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general_writing/mechanics/dangling_modifiers_and_how_to_correct_th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junMcrXg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3</cp:revision>
  <cp:lastPrinted>2018-04-19T00:29:00Z</cp:lastPrinted>
  <dcterms:created xsi:type="dcterms:W3CDTF">2020-08-07T15:37:00Z</dcterms:created>
  <dcterms:modified xsi:type="dcterms:W3CDTF">2020-08-07T15:38:00Z</dcterms:modified>
</cp:coreProperties>
</file>